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99" w:rsidRPr="00DE519B" w:rsidRDefault="00F5136E" w:rsidP="00DE519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519B">
        <w:rPr>
          <w:rFonts w:ascii="Times New Roman" w:hAnsi="Times New Roman" w:cs="Times New Roman"/>
          <w:b/>
          <w:sz w:val="24"/>
          <w:szCs w:val="24"/>
        </w:rPr>
        <w:t>Районному архитектору</w:t>
      </w:r>
    </w:p>
    <w:p w:rsidR="00F5136E" w:rsidRPr="00DE519B" w:rsidRDefault="00F5136E" w:rsidP="00DE519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519B">
        <w:rPr>
          <w:rFonts w:ascii="Times New Roman" w:hAnsi="Times New Roman" w:cs="Times New Roman"/>
          <w:b/>
          <w:sz w:val="24"/>
          <w:szCs w:val="24"/>
        </w:rPr>
        <w:t>Касьяновой В.В.</w:t>
      </w:r>
    </w:p>
    <w:p w:rsidR="00F5136E" w:rsidRPr="00DE519B" w:rsidRDefault="00F5136E" w:rsidP="00DE519B">
      <w:pPr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DE519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Pr="00DE519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F1552B">
        <w:rPr>
          <w:rFonts w:ascii="Times New Roman" w:hAnsi="Times New Roman" w:cs="Times New Roman"/>
          <w:sz w:val="24"/>
          <w:szCs w:val="24"/>
          <w:u w:val="single"/>
        </w:rPr>
        <w:t>Иванова Ивана Ивановича</w:t>
      </w:r>
      <w:proofErr w:type="gramStart"/>
      <w:r w:rsidRPr="00DE51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Pr="00DE519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F5136E" w:rsidRPr="00DE519B" w:rsidRDefault="00F5136E" w:rsidP="00DE519B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E519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Pr="00DE51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</w:t>
      </w:r>
      <w:r w:rsidRPr="00DE519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F5136E" w:rsidRPr="00DE519B" w:rsidRDefault="00DE519B" w:rsidP="00DE51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5136E" w:rsidRPr="00DE519B">
        <w:rPr>
          <w:rFonts w:ascii="Times New Roman" w:hAnsi="Times New Roman" w:cs="Times New Roman"/>
          <w:sz w:val="24"/>
          <w:szCs w:val="24"/>
        </w:rPr>
        <w:t>адрес:</w:t>
      </w:r>
    </w:p>
    <w:p w:rsidR="00F5136E" w:rsidRPr="00DE519B" w:rsidRDefault="00F5136E" w:rsidP="00DE519B">
      <w:pPr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DE519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Pr="00DE519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F1552B" w:rsidRPr="00C950BE">
        <w:rPr>
          <w:rFonts w:ascii="Times New Roman" w:hAnsi="Times New Roman" w:cs="Times New Roman"/>
          <w:u w:val="single"/>
        </w:rPr>
        <w:t xml:space="preserve">г. Белгород  ул. </w:t>
      </w:r>
      <w:proofErr w:type="gramStart"/>
      <w:r w:rsidR="00F1552B" w:rsidRPr="00C950BE">
        <w:rPr>
          <w:rFonts w:ascii="Times New Roman" w:hAnsi="Times New Roman" w:cs="Times New Roman"/>
          <w:u w:val="single"/>
        </w:rPr>
        <w:t>Автодорожная</w:t>
      </w:r>
      <w:proofErr w:type="gramEnd"/>
      <w:r w:rsidR="00F1552B" w:rsidRPr="00C950BE">
        <w:rPr>
          <w:rFonts w:ascii="Times New Roman" w:hAnsi="Times New Roman" w:cs="Times New Roman"/>
          <w:u w:val="single"/>
        </w:rPr>
        <w:t xml:space="preserve"> д. 1 кв.17</w:t>
      </w:r>
      <w:r w:rsidRPr="00DE51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E519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F5136E" w:rsidRPr="00DE519B" w:rsidRDefault="00F5136E" w:rsidP="00DE519B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E519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Pr="00DE51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</w:t>
      </w:r>
      <w:r w:rsidRPr="00DE519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F5136E" w:rsidRPr="00DE519B" w:rsidRDefault="00F5136E" w:rsidP="00DE519B">
      <w:pPr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DE519B">
        <w:rPr>
          <w:rFonts w:ascii="Times New Roman" w:hAnsi="Times New Roman" w:cs="Times New Roman"/>
          <w:sz w:val="24"/>
          <w:szCs w:val="24"/>
        </w:rPr>
        <w:t>тел</w:t>
      </w:r>
      <w:r w:rsidRPr="00DE519B">
        <w:rPr>
          <w:rFonts w:ascii="Times New Roman" w:hAnsi="Times New Roman" w:cs="Times New Roman"/>
          <w:sz w:val="24"/>
          <w:szCs w:val="24"/>
          <w:u w:val="single"/>
        </w:rPr>
        <w:t xml:space="preserve">.          </w:t>
      </w:r>
      <w:r w:rsidR="00421E05">
        <w:rPr>
          <w:rFonts w:ascii="Times New Roman" w:hAnsi="Times New Roman" w:cs="Times New Roman"/>
          <w:sz w:val="24"/>
          <w:szCs w:val="24"/>
          <w:u w:val="single"/>
        </w:rPr>
        <w:t>11-11-11</w:t>
      </w:r>
      <w:r w:rsidRPr="00DE51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DE519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DE519B" w:rsidRPr="00DE519B" w:rsidRDefault="00DE519B" w:rsidP="00DE519B">
      <w:pPr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</w:p>
    <w:p w:rsidR="00F5136E" w:rsidRPr="00DE519B" w:rsidRDefault="00F5136E" w:rsidP="00DE519B">
      <w:pPr>
        <w:jc w:val="center"/>
        <w:rPr>
          <w:rFonts w:ascii="Times New Roman" w:hAnsi="Times New Roman" w:cs="Times New Roman"/>
          <w:sz w:val="24"/>
          <w:szCs w:val="24"/>
        </w:rPr>
      </w:pPr>
      <w:r w:rsidRPr="00DE519B">
        <w:rPr>
          <w:rFonts w:ascii="Times New Roman" w:hAnsi="Times New Roman" w:cs="Times New Roman"/>
          <w:sz w:val="24"/>
          <w:szCs w:val="24"/>
        </w:rPr>
        <w:t>ЗАЯВЛЕНИЕ</w:t>
      </w:r>
    </w:p>
    <w:p w:rsidR="00F5136E" w:rsidRPr="00DE519B" w:rsidRDefault="00F5136E" w:rsidP="00DE519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519B">
        <w:rPr>
          <w:rFonts w:ascii="Times New Roman" w:hAnsi="Times New Roman" w:cs="Times New Roman"/>
          <w:sz w:val="24"/>
          <w:szCs w:val="24"/>
        </w:rPr>
        <w:t xml:space="preserve">Прошу Вас выполнить </w:t>
      </w:r>
      <w:r w:rsidRPr="00DE519B">
        <w:rPr>
          <w:rFonts w:ascii="Times New Roman" w:hAnsi="Times New Roman" w:cs="Times New Roman"/>
          <w:b/>
          <w:sz w:val="24"/>
          <w:szCs w:val="24"/>
        </w:rPr>
        <w:t>градостроительный план</w:t>
      </w:r>
      <w:r w:rsidRPr="00DE519B">
        <w:rPr>
          <w:rFonts w:ascii="Times New Roman" w:hAnsi="Times New Roman" w:cs="Times New Roman"/>
          <w:sz w:val="24"/>
          <w:szCs w:val="24"/>
        </w:rPr>
        <w:t xml:space="preserve"> на земельный участок, расположенный по адресу:</w:t>
      </w:r>
    </w:p>
    <w:p w:rsidR="00F5136E" w:rsidRPr="00DE519B" w:rsidRDefault="00F513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519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Pr="00DE519B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421E05">
        <w:rPr>
          <w:rFonts w:ascii="Times New Roman" w:hAnsi="Times New Roman" w:cs="Times New Roman"/>
          <w:sz w:val="24"/>
          <w:szCs w:val="24"/>
          <w:u w:val="single"/>
        </w:rPr>
        <w:t xml:space="preserve">г. Белгород </w:t>
      </w:r>
      <w:proofErr w:type="spellStart"/>
      <w:r w:rsidR="00421E05">
        <w:rPr>
          <w:rFonts w:ascii="Times New Roman" w:hAnsi="Times New Roman" w:cs="Times New Roman"/>
          <w:sz w:val="24"/>
          <w:szCs w:val="24"/>
          <w:u w:val="single"/>
        </w:rPr>
        <w:t>ул</w:t>
      </w:r>
      <w:proofErr w:type="gramStart"/>
      <w:r w:rsidR="00421E05"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 w:rsidR="00421E05">
        <w:rPr>
          <w:rFonts w:ascii="Times New Roman" w:hAnsi="Times New Roman" w:cs="Times New Roman"/>
          <w:sz w:val="24"/>
          <w:szCs w:val="24"/>
          <w:u w:val="single"/>
        </w:rPr>
        <w:t>троительная</w:t>
      </w:r>
      <w:proofErr w:type="spellEnd"/>
      <w:r w:rsidR="00421E05">
        <w:rPr>
          <w:rFonts w:ascii="Times New Roman" w:hAnsi="Times New Roman" w:cs="Times New Roman"/>
          <w:sz w:val="24"/>
          <w:szCs w:val="24"/>
          <w:u w:val="single"/>
        </w:rPr>
        <w:t xml:space="preserve"> уч.10</w:t>
      </w:r>
      <w:r w:rsidR="00DE519B" w:rsidRPr="00DE51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Pr="00DE51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DE519B" w:rsidRPr="00DE51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DE519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F5136E" w:rsidRPr="00DE519B" w:rsidRDefault="00F5136E">
      <w:pPr>
        <w:rPr>
          <w:rFonts w:ascii="Times New Roman" w:hAnsi="Times New Roman" w:cs="Times New Roman"/>
          <w:sz w:val="24"/>
          <w:szCs w:val="24"/>
        </w:rPr>
      </w:pPr>
      <w:r w:rsidRPr="00DE519B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079"/>
        <w:gridCol w:w="958"/>
      </w:tblGrid>
      <w:tr w:rsidR="00F5136E" w:rsidRPr="00DE519B" w:rsidTr="00F5136E">
        <w:tc>
          <w:tcPr>
            <w:tcW w:w="534" w:type="dxa"/>
          </w:tcPr>
          <w:p w:rsidR="00F5136E" w:rsidRPr="00DE519B" w:rsidRDefault="00F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F5136E" w:rsidRPr="00DE519B" w:rsidRDefault="00F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9B"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физ. </w:t>
            </w:r>
            <w:r w:rsidR="00DE519B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Pr="00DE519B">
              <w:rPr>
                <w:rFonts w:ascii="Times New Roman" w:hAnsi="Times New Roman" w:cs="Times New Roman"/>
                <w:sz w:val="24"/>
                <w:szCs w:val="24"/>
              </w:rPr>
              <w:t>, учредительные документы юридического лица.</w:t>
            </w:r>
          </w:p>
        </w:tc>
        <w:tc>
          <w:tcPr>
            <w:tcW w:w="958" w:type="dxa"/>
          </w:tcPr>
          <w:p w:rsidR="00F5136E" w:rsidRPr="00DE519B" w:rsidRDefault="0042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36E" w:rsidRPr="00DE519B" w:rsidTr="00F5136E">
        <w:tc>
          <w:tcPr>
            <w:tcW w:w="534" w:type="dxa"/>
          </w:tcPr>
          <w:p w:rsidR="00F5136E" w:rsidRPr="00DE519B" w:rsidRDefault="00F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F5136E" w:rsidRPr="00DE519B" w:rsidRDefault="00F5136E" w:rsidP="00F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9B"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proofErr w:type="spellStart"/>
            <w:r w:rsidRPr="00DE519B">
              <w:rPr>
                <w:rFonts w:ascii="Times New Roman" w:hAnsi="Times New Roman" w:cs="Times New Roman"/>
                <w:sz w:val="24"/>
                <w:szCs w:val="24"/>
              </w:rPr>
              <w:t>правоудостоверяющих</w:t>
            </w:r>
            <w:proofErr w:type="spellEnd"/>
            <w:r w:rsidRPr="00DE519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на земельный участок, объект капитального строительства (при реконструкции). Копия документа, подтверждающего предоставление земельного участка.</w:t>
            </w:r>
          </w:p>
        </w:tc>
        <w:tc>
          <w:tcPr>
            <w:tcW w:w="958" w:type="dxa"/>
          </w:tcPr>
          <w:p w:rsidR="00F5136E" w:rsidRPr="00DE519B" w:rsidRDefault="0042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36E" w:rsidRPr="00DE519B" w:rsidTr="00F5136E">
        <w:tc>
          <w:tcPr>
            <w:tcW w:w="534" w:type="dxa"/>
          </w:tcPr>
          <w:p w:rsidR="00F5136E" w:rsidRPr="00DE519B" w:rsidRDefault="00F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F5136E" w:rsidRPr="00DE519B" w:rsidRDefault="00F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9B">
              <w:rPr>
                <w:rFonts w:ascii="Times New Roman" w:hAnsi="Times New Roman" w:cs="Times New Roman"/>
                <w:sz w:val="24"/>
                <w:szCs w:val="24"/>
              </w:rPr>
              <w:t>Копия технического паспорта объекта, подготовленного органом государственного технического учета и технической инвентаризации объектов капитального строительства (при наличии в границах участка объектов капитального строительства)</w:t>
            </w:r>
            <w:r w:rsidR="00DE519B" w:rsidRPr="00DE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F5136E" w:rsidRPr="00DE519B" w:rsidRDefault="0042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36E" w:rsidRPr="00DE519B" w:rsidTr="00F5136E">
        <w:tc>
          <w:tcPr>
            <w:tcW w:w="534" w:type="dxa"/>
          </w:tcPr>
          <w:p w:rsidR="00F5136E" w:rsidRPr="00DE519B" w:rsidRDefault="00F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F5136E" w:rsidRPr="00DE519B" w:rsidRDefault="00F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9B">
              <w:rPr>
                <w:rFonts w:ascii="Times New Roman" w:hAnsi="Times New Roman" w:cs="Times New Roman"/>
                <w:sz w:val="24"/>
                <w:szCs w:val="24"/>
              </w:rPr>
              <w:t>Копия кадастрового плана земельного участка</w:t>
            </w:r>
            <w:r w:rsidR="00DE519B" w:rsidRPr="00DE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F5136E" w:rsidRPr="00DE519B" w:rsidRDefault="0042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36E" w:rsidRPr="00DE519B" w:rsidTr="00F5136E">
        <w:tc>
          <w:tcPr>
            <w:tcW w:w="534" w:type="dxa"/>
          </w:tcPr>
          <w:p w:rsidR="00F5136E" w:rsidRPr="00DE519B" w:rsidRDefault="00F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F5136E" w:rsidRPr="00DE519B" w:rsidRDefault="00D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9B">
              <w:rPr>
                <w:rFonts w:ascii="Times New Roman" w:hAnsi="Times New Roman" w:cs="Times New Roman"/>
                <w:sz w:val="24"/>
                <w:szCs w:val="24"/>
              </w:rPr>
              <w:t>Копия землеустроительного дела по установлению и согласованию границ земельного участка.</w:t>
            </w:r>
          </w:p>
        </w:tc>
        <w:tc>
          <w:tcPr>
            <w:tcW w:w="958" w:type="dxa"/>
          </w:tcPr>
          <w:p w:rsidR="00F5136E" w:rsidRPr="00DE519B" w:rsidRDefault="0042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36E" w:rsidRPr="00DE519B" w:rsidTr="00F5136E">
        <w:tc>
          <w:tcPr>
            <w:tcW w:w="534" w:type="dxa"/>
          </w:tcPr>
          <w:p w:rsidR="00F5136E" w:rsidRPr="00DE519B" w:rsidRDefault="00F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F5136E" w:rsidRPr="00DE519B" w:rsidRDefault="00D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9B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подключение объекта к инженерным сетям (срок годности 2 года).</w:t>
            </w:r>
          </w:p>
        </w:tc>
        <w:tc>
          <w:tcPr>
            <w:tcW w:w="958" w:type="dxa"/>
          </w:tcPr>
          <w:p w:rsidR="00F5136E" w:rsidRPr="00DE519B" w:rsidRDefault="0042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36E" w:rsidRPr="00DE519B" w:rsidTr="00F5136E">
        <w:tc>
          <w:tcPr>
            <w:tcW w:w="534" w:type="dxa"/>
          </w:tcPr>
          <w:p w:rsidR="00F5136E" w:rsidRPr="00DE519B" w:rsidRDefault="00F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F5136E" w:rsidRPr="00DE519B" w:rsidRDefault="00D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9B">
              <w:rPr>
                <w:rFonts w:ascii="Times New Roman" w:hAnsi="Times New Roman" w:cs="Times New Roman"/>
                <w:sz w:val="24"/>
                <w:szCs w:val="24"/>
              </w:rPr>
              <w:t>Копия заключения управления культуры.</w:t>
            </w:r>
          </w:p>
        </w:tc>
        <w:tc>
          <w:tcPr>
            <w:tcW w:w="958" w:type="dxa"/>
          </w:tcPr>
          <w:p w:rsidR="00F5136E" w:rsidRPr="00DE519B" w:rsidRDefault="00F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36E" w:rsidRPr="00DE519B" w:rsidTr="00F5136E">
        <w:tc>
          <w:tcPr>
            <w:tcW w:w="534" w:type="dxa"/>
          </w:tcPr>
          <w:p w:rsidR="00F5136E" w:rsidRPr="00DE519B" w:rsidRDefault="00F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F5136E" w:rsidRPr="00DE519B" w:rsidRDefault="00D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9B">
              <w:rPr>
                <w:rFonts w:ascii="Times New Roman" w:hAnsi="Times New Roman" w:cs="Times New Roman"/>
                <w:sz w:val="24"/>
                <w:szCs w:val="24"/>
              </w:rPr>
              <w:t>Схема планировочной организации земельного участка с обозначением места размещения объекта капитального строительства.</w:t>
            </w:r>
          </w:p>
        </w:tc>
        <w:tc>
          <w:tcPr>
            <w:tcW w:w="958" w:type="dxa"/>
          </w:tcPr>
          <w:p w:rsidR="00F5136E" w:rsidRPr="00DE519B" w:rsidRDefault="0042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5136E" w:rsidRPr="00DE519B" w:rsidRDefault="00DE519B">
      <w:pPr>
        <w:rPr>
          <w:rFonts w:ascii="Times New Roman" w:hAnsi="Times New Roman" w:cs="Times New Roman"/>
          <w:sz w:val="24"/>
          <w:szCs w:val="24"/>
        </w:rPr>
      </w:pPr>
      <w:r w:rsidRPr="00DE519B">
        <w:rPr>
          <w:rFonts w:ascii="Times New Roman" w:hAnsi="Times New Roman" w:cs="Times New Roman"/>
          <w:sz w:val="24"/>
          <w:szCs w:val="24"/>
        </w:rPr>
        <w:t>Контактное лицо:</w:t>
      </w:r>
    </w:p>
    <w:p w:rsidR="00DE519B" w:rsidRPr="00DE519B" w:rsidRDefault="00DE519B">
      <w:pPr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DE519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Pr="00DE519B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421E05">
        <w:rPr>
          <w:rFonts w:ascii="Times New Roman" w:hAnsi="Times New Roman" w:cs="Times New Roman"/>
          <w:sz w:val="24"/>
          <w:szCs w:val="24"/>
          <w:u w:val="single"/>
        </w:rPr>
        <w:t>Иванов И.И.</w:t>
      </w:r>
      <w:bookmarkStart w:id="0" w:name="_GoBack"/>
      <w:bookmarkEnd w:id="0"/>
      <w:r w:rsidRPr="00DE519B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DE519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DE519B" w:rsidRPr="00DE519B" w:rsidRDefault="00DE519B">
      <w:pPr>
        <w:rPr>
          <w:rFonts w:ascii="Times New Roman" w:hAnsi="Times New Roman" w:cs="Times New Roman"/>
          <w:sz w:val="24"/>
          <w:szCs w:val="24"/>
        </w:rPr>
      </w:pPr>
      <w:r w:rsidRPr="00DE519B">
        <w:rPr>
          <w:rFonts w:ascii="Times New Roman" w:hAnsi="Times New Roman" w:cs="Times New Roman"/>
          <w:sz w:val="24"/>
          <w:szCs w:val="24"/>
        </w:rPr>
        <w:t>ФИО</w:t>
      </w:r>
    </w:p>
    <w:p w:rsidR="00DE519B" w:rsidRPr="00DE519B" w:rsidRDefault="00DE519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DE519B">
        <w:rPr>
          <w:rFonts w:ascii="Times New Roman" w:hAnsi="Times New Roman" w:cs="Times New Roman"/>
          <w:sz w:val="24"/>
          <w:szCs w:val="24"/>
        </w:rPr>
        <w:t>«</w:t>
      </w:r>
      <w:r w:rsidRPr="00DE519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Pr="00DE519B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DE519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Pr="00DE519B">
        <w:rPr>
          <w:rFonts w:ascii="Times New Roman" w:hAnsi="Times New Roman" w:cs="Times New Roman"/>
          <w:sz w:val="24"/>
          <w:szCs w:val="24"/>
        </w:rPr>
        <w:t xml:space="preserve">» </w:t>
      </w:r>
      <w:r w:rsidRPr="00DE519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Pr="00DE51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DE519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. </w:t>
      </w:r>
      <w:r w:rsidRPr="00DE519B">
        <w:rPr>
          <w:rFonts w:ascii="Times New Roman" w:hAnsi="Times New Roman" w:cs="Times New Roman"/>
          <w:sz w:val="24"/>
          <w:szCs w:val="24"/>
        </w:rPr>
        <w:t>20</w:t>
      </w:r>
      <w:r w:rsidRPr="00DE519B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DE519B">
        <w:rPr>
          <w:rFonts w:ascii="Times New Roman" w:hAnsi="Times New Roman" w:cs="Times New Roman"/>
          <w:sz w:val="24"/>
          <w:szCs w:val="24"/>
        </w:rPr>
        <w:t>г.</w:t>
      </w:r>
    </w:p>
    <w:sectPr w:rsidR="00DE519B" w:rsidRPr="00DE5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6E"/>
    <w:rsid w:val="00421E05"/>
    <w:rsid w:val="00C17F99"/>
    <w:rsid w:val="00DE519B"/>
    <w:rsid w:val="00F1552B"/>
    <w:rsid w:val="00F5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 Feklistova</cp:lastModifiedBy>
  <cp:revision>2</cp:revision>
  <dcterms:created xsi:type="dcterms:W3CDTF">2014-03-17T07:58:00Z</dcterms:created>
  <dcterms:modified xsi:type="dcterms:W3CDTF">2014-03-17T07:58:00Z</dcterms:modified>
</cp:coreProperties>
</file>