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40"/>
      </w:tblGrid>
      <w:tr w:rsidR="000763DC" w:rsidRPr="0096470D" w:rsidTr="000763DC">
        <w:trPr>
          <w:gridAfter w:val="1"/>
          <w:wAfter w:w="2907" w:type="pct"/>
          <w:tblCellSpacing w:w="0" w:type="dxa"/>
        </w:trPr>
        <w:tc>
          <w:tcPr>
            <w:tcW w:w="2093" w:type="pct"/>
            <w:vAlign w:val="center"/>
          </w:tcPr>
          <w:p w:rsidR="000763DC" w:rsidRPr="0096470D" w:rsidRDefault="000763DC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63DC" w:rsidTr="000763DC">
        <w:trPr>
          <w:tblCellSpacing w:w="0" w:type="dxa"/>
        </w:trPr>
        <w:tc>
          <w:tcPr>
            <w:tcW w:w="0" w:type="auto"/>
            <w:vAlign w:val="center"/>
          </w:tcPr>
          <w:p w:rsidR="000763DC" w:rsidRDefault="000763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В </w:t>
            </w:r>
            <w:r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Управление архитектуры и градостроительства адм</w:t>
            </w:r>
            <w:r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и</w:t>
            </w:r>
            <w:r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нистрации города Белгорода</w:t>
            </w:r>
          </w:p>
        </w:tc>
      </w:tr>
      <w:tr w:rsidR="000763DC" w:rsidTr="000763DC">
        <w:trPr>
          <w:tblCellSpacing w:w="0" w:type="dxa"/>
        </w:trPr>
        <w:tc>
          <w:tcPr>
            <w:tcW w:w="0" w:type="auto"/>
            <w:vAlign w:val="center"/>
          </w:tcPr>
          <w:p w:rsidR="000763DC" w:rsidRDefault="000763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3DC" w:rsidRP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0763DC">
              <w:rPr>
                <w:rFonts w:eastAsia="Times New Roman" w:cs="Times New Roman"/>
                <w:szCs w:val="24"/>
                <w:u w:val="single"/>
                <w:lang w:eastAsia="ru-RU"/>
              </w:rPr>
              <w:t>ООО «Ромашка»</w:t>
            </w:r>
          </w:p>
        </w:tc>
      </w:tr>
      <w:tr w:rsidR="000763DC" w:rsidTr="000763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3DC" w:rsidRDefault="000763DC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763DC" w:rsidTr="000763DC">
        <w:trPr>
          <w:tblCellSpacing w:w="0" w:type="dxa"/>
        </w:trPr>
        <w:tc>
          <w:tcPr>
            <w:tcW w:w="2093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почтовый адрес</w:t>
            </w:r>
            <w:r w:rsidRPr="0096470D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</w:tr>
      <w:tr w:rsidR="000763DC" w:rsidTr="000763DC">
        <w:trPr>
          <w:tblCellSpacing w:w="0" w:type="dxa"/>
        </w:trPr>
        <w:tc>
          <w:tcPr>
            <w:tcW w:w="2093" w:type="pct"/>
            <w:vAlign w:val="center"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Г. Белгород ул. Кирова д.16</w:t>
            </w:r>
          </w:p>
        </w:tc>
      </w:tr>
      <w:tr w:rsidR="000763DC" w:rsidTr="000763DC">
        <w:trPr>
          <w:tblCellSpacing w:w="0" w:type="dxa"/>
        </w:trPr>
        <w:tc>
          <w:tcPr>
            <w:tcW w:w="2093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+784578787</w:t>
            </w:r>
          </w:p>
        </w:tc>
      </w:tr>
    </w:tbl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 </w:t>
      </w:r>
    </w:p>
    <w:p w:rsidR="000763DC" w:rsidRDefault="000763DC" w:rsidP="000763D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r>
        <w:rPr>
          <w:rFonts w:eastAsia="Times New Roman" w:cs="Times New Roman"/>
          <w:szCs w:val="24"/>
          <w:u w:val="single"/>
          <w:lang w:eastAsia="ru-RU"/>
        </w:rPr>
        <w:t xml:space="preserve"> 100 </w:t>
      </w:r>
      <w:proofErr w:type="spellStart"/>
      <w:r>
        <w:rPr>
          <w:rFonts w:eastAsia="Times New Roman" w:cs="Times New Roman"/>
          <w:szCs w:val="24"/>
          <w:lang w:eastAsia="ru-RU"/>
        </w:rPr>
        <w:t>кв.м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., кадастровый номер </w:t>
      </w:r>
      <w:r>
        <w:rPr>
          <w:rFonts w:eastAsia="Times New Roman" w:cs="Times New Roman"/>
          <w:szCs w:val="24"/>
          <w:u w:val="single"/>
          <w:lang w:eastAsia="ru-RU"/>
        </w:rPr>
        <w:t>121-121-121-1222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расположенного по адресу: </w:t>
      </w:r>
      <w:proofErr w:type="spellStart"/>
      <w:r>
        <w:rPr>
          <w:rFonts w:eastAsia="Times New Roman" w:cs="Times New Roman"/>
          <w:szCs w:val="24"/>
          <w:u w:val="single"/>
          <w:lang w:eastAsia="ru-RU"/>
        </w:rPr>
        <w:t>г</w:t>
      </w:r>
      <w:proofErr w:type="gramStart"/>
      <w:r>
        <w:rPr>
          <w:rFonts w:eastAsia="Times New Roman" w:cs="Times New Roman"/>
          <w:szCs w:val="24"/>
          <w:u w:val="single"/>
          <w:lang w:eastAsia="ru-RU"/>
        </w:rPr>
        <w:t>.Б</w:t>
      </w:r>
      <w:proofErr w:type="gramEnd"/>
      <w:r>
        <w:rPr>
          <w:rFonts w:eastAsia="Times New Roman" w:cs="Times New Roman"/>
          <w:szCs w:val="24"/>
          <w:u w:val="single"/>
          <w:lang w:eastAsia="ru-RU"/>
        </w:rPr>
        <w:t>елгород</w:t>
      </w:r>
      <w:proofErr w:type="spellEnd"/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u w:val="single"/>
          <w:lang w:eastAsia="ru-RU"/>
        </w:rPr>
        <w:t>ул.Кирова</w:t>
      </w:r>
      <w:proofErr w:type="spellEnd"/>
      <w:r>
        <w:rPr>
          <w:rFonts w:eastAsia="Times New Roman" w:cs="Times New Roman"/>
          <w:szCs w:val="24"/>
          <w:u w:val="single"/>
          <w:lang w:eastAsia="ru-RU"/>
        </w:rPr>
        <w:t xml:space="preserve"> уч.12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</w:t>
      </w:r>
      <w:r>
        <w:rPr>
          <w:rFonts w:eastAsia="Times New Roman" w:cs="Times New Roman"/>
          <w:szCs w:val="24"/>
          <w:u w:val="single"/>
          <w:lang w:eastAsia="ru-RU"/>
        </w:rPr>
        <w:t>строительства дома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Право на пользование землей закреплено: </w:t>
      </w:r>
      <w:r>
        <w:rPr>
          <w:rFonts w:eastAsia="Times New Roman" w:cs="Times New Roman"/>
          <w:szCs w:val="24"/>
          <w:u w:val="single"/>
          <w:lang w:eastAsia="ru-RU"/>
        </w:rPr>
        <w:t xml:space="preserve">договор </w:t>
      </w:r>
      <w:r>
        <w:rPr>
          <w:rFonts w:eastAsia="Times New Roman" w:cs="Times New Roman"/>
          <w:szCs w:val="24"/>
          <w:lang w:eastAsia="ru-RU"/>
        </w:rPr>
        <w:t xml:space="preserve">№ </w:t>
      </w:r>
      <w:r>
        <w:rPr>
          <w:rFonts w:eastAsia="Times New Roman" w:cs="Times New Roman"/>
          <w:szCs w:val="24"/>
          <w:u w:val="single"/>
          <w:lang w:eastAsia="ru-RU"/>
        </w:rPr>
        <w:t>125</w:t>
      </w:r>
      <w:r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u w:val="single"/>
          <w:lang w:eastAsia="ru-RU"/>
        </w:rPr>
        <w:t>12.10.2010</w:t>
      </w:r>
      <w:r>
        <w:rPr>
          <w:rFonts w:eastAsia="Times New Roman" w:cs="Times New Roman"/>
          <w:szCs w:val="24"/>
          <w:lang w:eastAsia="ru-RU"/>
        </w:rPr>
        <w:t xml:space="preserve"> г.</w:t>
      </w:r>
    </w:p>
    <w:p w:rsidR="000763DC" w:rsidRDefault="000763DC" w:rsidP="000763DC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>
        <w:rPr>
          <w:rFonts w:eastAsia="Times New Roman" w:cs="Times New Roman"/>
          <w:szCs w:val="24"/>
          <w:lang w:eastAsia="ru-RU"/>
        </w:rPr>
        <w:t>л</w:t>
      </w:r>
      <w:r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0763DC" w:rsidRDefault="000763DC" w:rsidP="000763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Прилагаемые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763DC" w:rsidTr="000763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3DC" w:rsidRDefault="000763D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0763DC" w:rsidTr="000763D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Иванов Иван Иванович</w:t>
            </w:r>
          </w:p>
        </w:tc>
      </w:tr>
      <w:tr w:rsidR="000763DC" w:rsidTr="000763D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тел. </w:t>
      </w:r>
      <w:r>
        <w:rPr>
          <w:rFonts w:eastAsia="Times New Roman" w:cs="Times New Roman"/>
          <w:szCs w:val="24"/>
          <w:u w:val="single"/>
          <w:lang w:eastAsia="ru-RU"/>
        </w:rPr>
        <w:t>+7 895 9888888</w:t>
      </w:r>
    </w:p>
    <w:p w:rsidR="000763DC" w:rsidRDefault="000763DC" w:rsidP="000763D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763DC" w:rsidTr="000763D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Иванов И.И.</w:t>
            </w:r>
          </w:p>
        </w:tc>
        <w:tc>
          <w:tcPr>
            <w:tcW w:w="25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0763DC" w:rsidTr="000763D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0763DC" w:rsidRDefault="000763DC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000" w:type="pct"/>
            <w:vAlign w:val="center"/>
            <w:hideMark/>
          </w:tcPr>
          <w:p w:rsidR="000763DC" w:rsidRDefault="000763D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52" w:rsidRDefault="001B1F52" w:rsidP="007672B5">
      <w:pPr>
        <w:spacing w:after="0" w:line="240" w:lineRule="auto"/>
      </w:pPr>
      <w:r>
        <w:separator/>
      </w:r>
    </w:p>
  </w:endnote>
  <w:endnote w:type="continuationSeparator" w:id="0">
    <w:p w:rsidR="001B1F52" w:rsidRDefault="001B1F52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52" w:rsidRDefault="001B1F52" w:rsidP="007672B5">
      <w:pPr>
        <w:spacing w:after="0" w:line="240" w:lineRule="auto"/>
      </w:pPr>
      <w:r>
        <w:separator/>
      </w:r>
    </w:p>
  </w:footnote>
  <w:footnote w:type="continuationSeparator" w:id="0">
    <w:p w:rsidR="001B1F52" w:rsidRDefault="001B1F52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763DC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1F52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6E3F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4D86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065A-87E0-44BB-A5F9-0FF03291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2</cp:revision>
  <dcterms:created xsi:type="dcterms:W3CDTF">2014-07-29T10:38:00Z</dcterms:created>
  <dcterms:modified xsi:type="dcterms:W3CDTF">2014-07-29T10:38:00Z</dcterms:modified>
</cp:coreProperties>
</file>